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16"/>
        <w:gridCol w:w="1342"/>
        <w:gridCol w:w="1493"/>
        <w:gridCol w:w="1276"/>
        <w:gridCol w:w="1313"/>
        <w:gridCol w:w="2230"/>
      </w:tblGrid>
      <w:tr w:rsidR="00FC3315" w:rsidRPr="00511AA4" w14:paraId="287F611D" w14:textId="77777777" w:rsidTr="000008D5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5A886625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6"/>
          </w:tcPr>
          <w:p w14:paraId="3DC379A6" w14:textId="77777777" w:rsidR="00FC3315" w:rsidRPr="00511AA4" w:rsidRDefault="00FC3315" w:rsidP="00AC53D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modułu (bloku przedmiotów): </w:t>
            </w:r>
            <w:r w:rsidR="00AC53D5" w:rsidRPr="00511AA4">
              <w:rPr>
                <w:b/>
                <w:sz w:val="22"/>
                <w:szCs w:val="22"/>
              </w:rPr>
              <w:t>PRZEDMIOTY DO WYBORU</w:t>
            </w:r>
          </w:p>
        </w:tc>
        <w:tc>
          <w:tcPr>
            <w:tcW w:w="3543" w:type="dxa"/>
            <w:gridSpan w:val="2"/>
            <w:shd w:val="clear" w:color="auto" w:fill="C0C0C0"/>
          </w:tcPr>
          <w:p w14:paraId="0F1EB7D7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Kod modułu: </w:t>
            </w:r>
            <w:r w:rsidR="00AC53D5" w:rsidRPr="00511AA4">
              <w:rPr>
                <w:b/>
                <w:sz w:val="22"/>
                <w:szCs w:val="22"/>
              </w:rPr>
              <w:t>E</w:t>
            </w:r>
            <w:r w:rsidR="00A17E79">
              <w:rPr>
                <w:b/>
                <w:sz w:val="22"/>
                <w:szCs w:val="22"/>
              </w:rPr>
              <w:t xml:space="preserve">        </w:t>
            </w:r>
          </w:p>
        </w:tc>
      </w:tr>
      <w:tr w:rsidR="00FC3315" w:rsidRPr="00511AA4" w14:paraId="23DF9768" w14:textId="77777777" w:rsidTr="000008D5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39BD5D3E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6"/>
          </w:tcPr>
          <w:p w14:paraId="30AEE6D8" w14:textId="77777777" w:rsidR="00FC3315" w:rsidRPr="00511AA4" w:rsidRDefault="00FC3315" w:rsidP="00AC53D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Nazwa przedmiotu:</w:t>
            </w:r>
            <w:r w:rsidR="004474A9" w:rsidRPr="00511AA4">
              <w:rPr>
                <w:sz w:val="22"/>
                <w:szCs w:val="22"/>
              </w:rPr>
              <w:t xml:space="preserve"> </w:t>
            </w:r>
            <w:r w:rsidR="000008D5">
              <w:rPr>
                <w:b/>
                <w:sz w:val="22"/>
                <w:szCs w:val="22"/>
              </w:rPr>
              <w:t>I</w:t>
            </w:r>
            <w:r w:rsidR="000008D5" w:rsidRPr="00611328">
              <w:rPr>
                <w:b/>
                <w:sz w:val="22"/>
                <w:szCs w:val="22"/>
              </w:rPr>
              <w:t xml:space="preserve">ntegracja gospodarcza w </w:t>
            </w:r>
            <w:r w:rsidR="00611328" w:rsidRPr="00611328">
              <w:rPr>
                <w:b/>
                <w:sz w:val="22"/>
                <w:szCs w:val="22"/>
              </w:rPr>
              <w:t>EUROPIE</w:t>
            </w:r>
          </w:p>
        </w:tc>
        <w:tc>
          <w:tcPr>
            <w:tcW w:w="3543" w:type="dxa"/>
            <w:gridSpan w:val="2"/>
            <w:shd w:val="clear" w:color="auto" w:fill="C0C0C0"/>
          </w:tcPr>
          <w:p w14:paraId="40DAC5B5" w14:textId="7034AC5B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Kod przedmiotu:</w:t>
            </w:r>
            <w:r w:rsidRPr="00511AA4">
              <w:rPr>
                <w:b/>
                <w:sz w:val="22"/>
                <w:szCs w:val="22"/>
              </w:rPr>
              <w:t xml:space="preserve"> </w:t>
            </w:r>
            <w:r w:rsidR="005C768D">
              <w:rPr>
                <w:b/>
                <w:sz w:val="22"/>
                <w:szCs w:val="22"/>
              </w:rPr>
              <w:t>3</w:t>
            </w:r>
            <w:r w:rsidR="00137232">
              <w:rPr>
                <w:b/>
                <w:sz w:val="22"/>
                <w:szCs w:val="22"/>
              </w:rPr>
              <w:t>8</w:t>
            </w:r>
            <w:r w:rsidR="005C768D">
              <w:rPr>
                <w:b/>
                <w:sz w:val="22"/>
                <w:szCs w:val="22"/>
              </w:rPr>
              <w:t>.</w:t>
            </w:r>
            <w:r w:rsidR="002A4307">
              <w:rPr>
                <w:b/>
                <w:sz w:val="22"/>
                <w:szCs w:val="22"/>
              </w:rPr>
              <w:t>3</w:t>
            </w:r>
            <w:r w:rsidR="00AC53D5" w:rsidRPr="00511AA4">
              <w:rPr>
                <w:b/>
                <w:sz w:val="22"/>
                <w:szCs w:val="22"/>
              </w:rPr>
              <w:t>.</w:t>
            </w:r>
            <w:r w:rsidR="005C768D">
              <w:rPr>
                <w:b/>
                <w:sz w:val="22"/>
                <w:szCs w:val="22"/>
              </w:rPr>
              <w:t xml:space="preserve"> (E</w:t>
            </w:r>
            <w:r w:rsidR="00137232">
              <w:rPr>
                <w:b/>
                <w:sz w:val="22"/>
                <w:szCs w:val="22"/>
              </w:rPr>
              <w:t>M), 39.3 (</w:t>
            </w:r>
            <w:proofErr w:type="spellStart"/>
            <w:r w:rsidR="00137232">
              <w:rPr>
                <w:b/>
                <w:sz w:val="22"/>
                <w:szCs w:val="22"/>
              </w:rPr>
              <w:t>FiRP</w:t>
            </w:r>
            <w:proofErr w:type="spellEnd"/>
            <w:r w:rsidR="00137232">
              <w:rPr>
                <w:b/>
                <w:sz w:val="22"/>
                <w:szCs w:val="22"/>
              </w:rPr>
              <w:t>), 40.3 (</w:t>
            </w:r>
            <w:proofErr w:type="spellStart"/>
            <w:r w:rsidR="00137232">
              <w:rPr>
                <w:b/>
                <w:sz w:val="22"/>
                <w:szCs w:val="22"/>
              </w:rPr>
              <w:t>MSwB</w:t>
            </w:r>
            <w:proofErr w:type="spellEnd"/>
            <w:r w:rsidR="00137232">
              <w:rPr>
                <w:b/>
                <w:sz w:val="22"/>
                <w:szCs w:val="22"/>
              </w:rPr>
              <w:t>)</w:t>
            </w:r>
          </w:p>
        </w:tc>
      </w:tr>
      <w:tr w:rsidR="00FC3315" w:rsidRPr="00511AA4" w14:paraId="3D13433E" w14:textId="77777777" w:rsidTr="000008D5">
        <w:trPr>
          <w:cantSplit/>
        </w:trPr>
        <w:tc>
          <w:tcPr>
            <w:tcW w:w="497" w:type="dxa"/>
            <w:vMerge/>
          </w:tcPr>
          <w:p w14:paraId="53C044C6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84" w:type="dxa"/>
            <w:gridSpan w:val="8"/>
          </w:tcPr>
          <w:p w14:paraId="121B5186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511AA4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511AA4" w14:paraId="25176B81" w14:textId="77777777" w:rsidTr="000008D5">
        <w:trPr>
          <w:cantSplit/>
        </w:trPr>
        <w:tc>
          <w:tcPr>
            <w:tcW w:w="497" w:type="dxa"/>
            <w:vMerge/>
          </w:tcPr>
          <w:p w14:paraId="270778E4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84" w:type="dxa"/>
            <w:gridSpan w:val="8"/>
          </w:tcPr>
          <w:p w14:paraId="64B594B9" w14:textId="77777777"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kierunku: </w:t>
            </w:r>
            <w:r w:rsidRPr="00511AA4">
              <w:rPr>
                <w:b/>
                <w:sz w:val="22"/>
                <w:szCs w:val="22"/>
              </w:rPr>
              <w:t>EKONOMIA</w:t>
            </w:r>
          </w:p>
        </w:tc>
      </w:tr>
      <w:tr w:rsidR="00FC3315" w:rsidRPr="00511AA4" w14:paraId="431C9471" w14:textId="77777777" w:rsidTr="000008D5">
        <w:trPr>
          <w:cantSplit/>
        </w:trPr>
        <w:tc>
          <w:tcPr>
            <w:tcW w:w="497" w:type="dxa"/>
            <w:vMerge/>
          </w:tcPr>
          <w:p w14:paraId="0E83F5BB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3"/>
          </w:tcPr>
          <w:p w14:paraId="7776AD72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Forma studiów: </w:t>
            </w:r>
            <w:r w:rsidRPr="00511AA4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4111" w:type="dxa"/>
            <w:gridSpan w:val="3"/>
          </w:tcPr>
          <w:p w14:paraId="1EE8D631" w14:textId="77777777"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Profil kształcenia: </w:t>
            </w:r>
            <w:r w:rsidRPr="00511AA4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543" w:type="dxa"/>
            <w:gridSpan w:val="2"/>
          </w:tcPr>
          <w:p w14:paraId="656DDF4E" w14:textId="4347BC44" w:rsidR="00FC3315" w:rsidRPr="00511AA4" w:rsidRDefault="000008D5" w:rsidP="00FC3315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Specjalność: </w:t>
            </w:r>
            <w:r w:rsidR="00622C77" w:rsidRPr="00622C77">
              <w:rPr>
                <w:b/>
                <w:bCs/>
                <w:sz w:val="22"/>
                <w:szCs w:val="22"/>
              </w:rPr>
              <w:t>wszystkie</w:t>
            </w:r>
          </w:p>
        </w:tc>
      </w:tr>
      <w:tr w:rsidR="00FC3315" w:rsidRPr="00511AA4" w14:paraId="7CF5981C" w14:textId="77777777" w:rsidTr="000008D5">
        <w:trPr>
          <w:cantSplit/>
        </w:trPr>
        <w:tc>
          <w:tcPr>
            <w:tcW w:w="497" w:type="dxa"/>
            <w:vMerge/>
          </w:tcPr>
          <w:p w14:paraId="3A779C7A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3"/>
          </w:tcPr>
          <w:p w14:paraId="19BABD9A" w14:textId="77777777" w:rsidR="009E7B8A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Rok / semestr:  </w:t>
            </w:r>
          </w:p>
          <w:p w14:paraId="2C088926" w14:textId="139B303C" w:rsidR="00FC3315" w:rsidRPr="00511AA4" w:rsidRDefault="00CE0F43" w:rsidP="00FC3315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</w:t>
            </w:r>
            <w:r w:rsidR="00FC3315" w:rsidRPr="00511AA4">
              <w:rPr>
                <w:b/>
                <w:sz w:val="22"/>
                <w:szCs w:val="22"/>
              </w:rPr>
              <w:t>/I</w:t>
            </w:r>
            <w:r w:rsidR="00467072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4111" w:type="dxa"/>
            <w:gridSpan w:val="3"/>
          </w:tcPr>
          <w:p w14:paraId="5E82463A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Status przedmiotu /modułu:</w:t>
            </w:r>
          </w:p>
          <w:p w14:paraId="46CD0D97" w14:textId="77777777" w:rsidR="00FC3315" w:rsidRPr="00511AA4" w:rsidRDefault="00347E16" w:rsidP="00FC331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 wyboru</w:t>
            </w:r>
          </w:p>
        </w:tc>
        <w:tc>
          <w:tcPr>
            <w:tcW w:w="3543" w:type="dxa"/>
            <w:gridSpan w:val="2"/>
          </w:tcPr>
          <w:p w14:paraId="438F309F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Język przedmiotu / modułu:</w:t>
            </w:r>
          </w:p>
          <w:p w14:paraId="67492AA3" w14:textId="77777777"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511AA4" w14:paraId="35348926" w14:textId="77777777" w:rsidTr="000008D5">
        <w:trPr>
          <w:cantSplit/>
        </w:trPr>
        <w:tc>
          <w:tcPr>
            <w:tcW w:w="497" w:type="dxa"/>
            <w:vMerge/>
          </w:tcPr>
          <w:p w14:paraId="74D975C3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5587A2F7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F83B193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0A403810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5CB36141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14:paraId="68A6D13A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vAlign w:val="center"/>
          </w:tcPr>
          <w:p w14:paraId="62B59D5F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seminarium</w:t>
            </w:r>
          </w:p>
        </w:tc>
        <w:tc>
          <w:tcPr>
            <w:tcW w:w="2230" w:type="dxa"/>
            <w:vAlign w:val="center"/>
          </w:tcPr>
          <w:p w14:paraId="6C6336A7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inne </w:t>
            </w:r>
            <w:r w:rsidRPr="00511AA4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511AA4" w14:paraId="50260C9D" w14:textId="77777777" w:rsidTr="000008D5">
        <w:trPr>
          <w:cantSplit/>
        </w:trPr>
        <w:tc>
          <w:tcPr>
            <w:tcW w:w="497" w:type="dxa"/>
            <w:vMerge/>
          </w:tcPr>
          <w:p w14:paraId="3B7E409C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75817749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02CA2AD4" w14:textId="77777777" w:rsidR="00FC3315" w:rsidRPr="00511AA4" w:rsidRDefault="00611328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358" w:type="dxa"/>
            <w:gridSpan w:val="2"/>
            <w:vAlign w:val="center"/>
          </w:tcPr>
          <w:p w14:paraId="20D9AB82" w14:textId="77777777" w:rsidR="00FC3315" w:rsidRPr="00511AA4" w:rsidRDefault="00FC3315" w:rsidP="00E32F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59955F50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2765CAC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14:paraId="21CE1FCF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30" w:type="dxa"/>
            <w:vAlign w:val="center"/>
          </w:tcPr>
          <w:p w14:paraId="7BA6FC32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EBEC604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893"/>
      </w:tblGrid>
      <w:tr w:rsidR="00FC3315" w:rsidRPr="00511AA4" w14:paraId="727424B6" w14:textId="77777777" w:rsidTr="000008D5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57BF5F45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893" w:type="dxa"/>
            <w:tcBorders>
              <w:top w:val="single" w:sz="12" w:space="0" w:color="auto"/>
            </w:tcBorders>
            <w:vAlign w:val="center"/>
          </w:tcPr>
          <w:p w14:paraId="63B6AF68" w14:textId="3128F716" w:rsidR="00FC3315" w:rsidRPr="00BA74AE" w:rsidRDefault="00C142DB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 Szymon Kisiel</w:t>
            </w:r>
          </w:p>
        </w:tc>
      </w:tr>
      <w:tr w:rsidR="00FC3315" w:rsidRPr="00511AA4" w14:paraId="2E2FECE9" w14:textId="77777777" w:rsidTr="000008D5">
        <w:tc>
          <w:tcPr>
            <w:tcW w:w="2988" w:type="dxa"/>
            <w:vAlign w:val="center"/>
          </w:tcPr>
          <w:p w14:paraId="6CB14497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Prowadzący zajęcia</w:t>
            </w:r>
          </w:p>
        </w:tc>
        <w:tc>
          <w:tcPr>
            <w:tcW w:w="7893" w:type="dxa"/>
            <w:vAlign w:val="center"/>
          </w:tcPr>
          <w:p w14:paraId="67A1330A" w14:textId="21EEC0F6" w:rsidR="00FC3315" w:rsidRPr="00BA74AE" w:rsidRDefault="00C142DB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 Szymon Kisiel</w:t>
            </w:r>
          </w:p>
        </w:tc>
      </w:tr>
      <w:tr w:rsidR="00FC3315" w:rsidRPr="00511AA4" w14:paraId="77B227B2" w14:textId="77777777" w:rsidTr="000008D5">
        <w:tc>
          <w:tcPr>
            <w:tcW w:w="2988" w:type="dxa"/>
            <w:vAlign w:val="center"/>
          </w:tcPr>
          <w:p w14:paraId="7FA07E28" w14:textId="21E9D753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Cel kształcenia przedmiotu / modułu</w:t>
            </w:r>
          </w:p>
        </w:tc>
        <w:tc>
          <w:tcPr>
            <w:tcW w:w="7893" w:type="dxa"/>
            <w:vAlign w:val="center"/>
          </w:tcPr>
          <w:p w14:paraId="4B14CABA" w14:textId="77777777" w:rsidR="00FC3315" w:rsidRPr="00BA74AE" w:rsidRDefault="008B07B0" w:rsidP="00FC3315">
            <w:pPr>
              <w:rPr>
                <w:sz w:val="22"/>
                <w:szCs w:val="22"/>
              </w:rPr>
            </w:pPr>
            <w:r w:rsidRPr="00BA74AE">
              <w:rPr>
                <w:sz w:val="22"/>
                <w:szCs w:val="22"/>
                <w:shd w:val="clear" w:color="auto" w:fill="FFFFFF"/>
              </w:rPr>
              <w:t>Celem przedmiotu jest nabycie wiedzy dotyczącej integracji gospodarczej w Europie od lat 50-tych XX w. do czasów obecnych oraz umiejętności jej wykorzystania w rozwiązywaniu problemów zawodowych.</w:t>
            </w:r>
          </w:p>
        </w:tc>
      </w:tr>
      <w:tr w:rsidR="00FC3315" w:rsidRPr="00511AA4" w14:paraId="7285EDA5" w14:textId="77777777" w:rsidTr="000008D5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08A9C79C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Wymagania wstępne</w:t>
            </w:r>
          </w:p>
        </w:tc>
        <w:tc>
          <w:tcPr>
            <w:tcW w:w="7893" w:type="dxa"/>
            <w:tcBorders>
              <w:bottom w:val="single" w:sz="12" w:space="0" w:color="auto"/>
            </w:tcBorders>
            <w:vAlign w:val="center"/>
          </w:tcPr>
          <w:p w14:paraId="745B6D88" w14:textId="10CA3D5A" w:rsidR="00FC3315" w:rsidRPr="00511AA4" w:rsidRDefault="00B6018C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brak</w:t>
            </w:r>
          </w:p>
        </w:tc>
      </w:tr>
    </w:tbl>
    <w:p w14:paraId="16FABADF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221"/>
        <w:gridCol w:w="1559"/>
      </w:tblGrid>
      <w:tr w:rsidR="00FC3315" w:rsidRPr="00511AA4" w14:paraId="3F268139" w14:textId="77777777" w:rsidTr="000008D5">
        <w:trPr>
          <w:cantSplit/>
          <w:trHeight w:val="414"/>
        </w:trPr>
        <w:tc>
          <w:tcPr>
            <w:tcW w:w="10881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2BDFAE17" w14:textId="77777777" w:rsidR="00FC3315" w:rsidRPr="00511AA4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511AA4" w14:paraId="1E69CF83" w14:textId="77777777" w:rsidTr="000008D5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3382B84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22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CEA4F8D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FAC3F1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Kod kierunkowego efektu</w:t>
            </w:r>
          </w:p>
          <w:p w14:paraId="663BC7B8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uczenia się</w:t>
            </w:r>
          </w:p>
        </w:tc>
      </w:tr>
      <w:tr w:rsidR="00D3657B" w:rsidRPr="00511AA4" w14:paraId="6EB634E8" w14:textId="77777777" w:rsidTr="000008D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C4A9D1E" w14:textId="77777777" w:rsidR="00D3657B" w:rsidRPr="00511AA4" w:rsidRDefault="00D3657B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57A8182" w14:textId="7AA44877" w:rsidR="00D3657B" w:rsidRPr="00511AA4" w:rsidRDefault="007120B5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Zna i rozumie </w:t>
            </w:r>
            <w:r w:rsidR="00607431" w:rsidRPr="00607431">
              <w:rPr>
                <w:sz w:val="22"/>
                <w:szCs w:val="22"/>
              </w:rPr>
              <w:t xml:space="preserve">zasady funkcjonowania </w:t>
            </w:r>
            <w:r w:rsidR="001D577E">
              <w:rPr>
                <w:sz w:val="22"/>
                <w:szCs w:val="22"/>
              </w:rPr>
              <w:t>państw i</w:t>
            </w:r>
            <w:r w:rsidR="00607431" w:rsidRPr="00607431">
              <w:rPr>
                <w:sz w:val="22"/>
                <w:szCs w:val="22"/>
              </w:rPr>
              <w:t xml:space="preserve"> podmiotów gospodarczych </w:t>
            </w:r>
            <w:r w:rsidR="009041BC">
              <w:rPr>
                <w:sz w:val="22"/>
                <w:szCs w:val="22"/>
              </w:rPr>
              <w:t xml:space="preserve">w ramach procesów </w:t>
            </w:r>
            <w:r w:rsidR="001D577E">
              <w:rPr>
                <w:sz w:val="22"/>
                <w:szCs w:val="22"/>
              </w:rPr>
              <w:t>integracji gospodarczej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C72A80" w14:textId="03B231B0" w:rsidR="00D3657B" w:rsidRPr="00511AA4" w:rsidRDefault="00D3657B" w:rsidP="0026043B">
            <w:pPr>
              <w:rPr>
                <w:sz w:val="22"/>
                <w:szCs w:val="22"/>
              </w:rPr>
            </w:pPr>
            <w:r w:rsidRPr="006D025F">
              <w:rPr>
                <w:sz w:val="22"/>
                <w:szCs w:val="22"/>
              </w:rPr>
              <w:t>K1P_W0</w:t>
            </w:r>
            <w:r w:rsidR="00607431">
              <w:rPr>
                <w:sz w:val="22"/>
                <w:szCs w:val="22"/>
              </w:rPr>
              <w:t>1</w:t>
            </w:r>
          </w:p>
        </w:tc>
      </w:tr>
      <w:tr w:rsidR="00D3657B" w:rsidRPr="00511AA4" w14:paraId="11BF6532" w14:textId="77777777" w:rsidTr="000008D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F18A243" w14:textId="77777777" w:rsidR="00D3657B" w:rsidRPr="00511AA4" w:rsidRDefault="00D3657B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F15D974" w14:textId="23AAD93C" w:rsidR="00D3657B" w:rsidRPr="00511AA4" w:rsidRDefault="00765D65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Zna i rozumie istotę </w:t>
            </w:r>
            <w:r w:rsidR="00607431" w:rsidRPr="00607431">
              <w:rPr>
                <w:sz w:val="22"/>
                <w:szCs w:val="22"/>
              </w:rPr>
              <w:t>proces</w:t>
            </w:r>
            <w:r w:rsidR="003A4ABC">
              <w:rPr>
                <w:sz w:val="22"/>
                <w:szCs w:val="22"/>
              </w:rPr>
              <w:t>ów</w:t>
            </w:r>
            <w:r w:rsidR="00607431" w:rsidRPr="00607431">
              <w:rPr>
                <w:sz w:val="22"/>
                <w:szCs w:val="22"/>
              </w:rPr>
              <w:t xml:space="preserve"> </w:t>
            </w:r>
            <w:r w:rsidR="003A4ABC">
              <w:rPr>
                <w:sz w:val="22"/>
                <w:szCs w:val="22"/>
              </w:rPr>
              <w:t>podejmowania decyzji w ramach instytucji unijnych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440D50" w14:textId="77777777" w:rsidR="00D3657B" w:rsidRPr="00511AA4" w:rsidRDefault="00D3657B" w:rsidP="0026043B">
            <w:pPr>
              <w:rPr>
                <w:sz w:val="22"/>
                <w:szCs w:val="22"/>
              </w:rPr>
            </w:pPr>
            <w:r w:rsidRPr="006D025F">
              <w:rPr>
                <w:sz w:val="22"/>
                <w:szCs w:val="22"/>
              </w:rPr>
              <w:t>K1P_W08</w:t>
            </w:r>
          </w:p>
        </w:tc>
      </w:tr>
      <w:tr w:rsidR="00D3657B" w:rsidRPr="00511AA4" w14:paraId="06E212D6" w14:textId="77777777" w:rsidTr="000008D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699EC4D" w14:textId="77777777" w:rsidR="00D3657B" w:rsidRPr="00511AA4" w:rsidRDefault="00DD7287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A0B4E92" w14:textId="391D955E" w:rsidR="00D3657B" w:rsidRPr="00511AA4" w:rsidRDefault="003A4ABC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Potrafi </w:t>
            </w:r>
            <w:r w:rsidR="00607431" w:rsidRPr="00607431">
              <w:rPr>
                <w:sz w:val="22"/>
                <w:szCs w:val="22"/>
              </w:rPr>
              <w:t xml:space="preserve">właściwie dobierać źródła informacji </w:t>
            </w:r>
            <w:r w:rsidR="00974C42">
              <w:rPr>
                <w:sz w:val="22"/>
                <w:szCs w:val="22"/>
              </w:rPr>
              <w:t>do oceny procesów integracyjnych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D1EF9B" w14:textId="50A42B48" w:rsidR="00D3657B" w:rsidRPr="00511AA4" w:rsidRDefault="00D3657B" w:rsidP="0026043B">
            <w:pPr>
              <w:rPr>
                <w:sz w:val="22"/>
                <w:szCs w:val="22"/>
              </w:rPr>
            </w:pPr>
            <w:r w:rsidRPr="006D025F">
              <w:rPr>
                <w:sz w:val="22"/>
                <w:szCs w:val="22"/>
              </w:rPr>
              <w:t>K1P_U0</w:t>
            </w:r>
            <w:r w:rsidR="00607431">
              <w:rPr>
                <w:sz w:val="22"/>
                <w:szCs w:val="22"/>
              </w:rPr>
              <w:t>2</w:t>
            </w:r>
          </w:p>
        </w:tc>
      </w:tr>
      <w:tr w:rsidR="00D3657B" w:rsidRPr="00511AA4" w14:paraId="49656740" w14:textId="77777777" w:rsidTr="000008D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9F9433B" w14:textId="77777777" w:rsidR="00D3657B" w:rsidRPr="00511AA4" w:rsidRDefault="00DD7287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A94FDB5" w14:textId="5D639941" w:rsidR="00D3657B" w:rsidRPr="00511AA4" w:rsidRDefault="001B62B2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Potrafi </w:t>
            </w:r>
            <w:r w:rsidR="00607431" w:rsidRPr="00607431">
              <w:rPr>
                <w:sz w:val="22"/>
                <w:szCs w:val="22"/>
              </w:rPr>
              <w:t xml:space="preserve">interpretować przepisy prawa związane </w:t>
            </w:r>
            <w:r>
              <w:rPr>
                <w:sz w:val="22"/>
                <w:szCs w:val="22"/>
              </w:rPr>
              <w:t>z integracją gospodarczą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D5E957" w14:textId="34D899A0" w:rsidR="00D3657B" w:rsidRPr="00511AA4" w:rsidRDefault="00D3657B" w:rsidP="0026043B">
            <w:pPr>
              <w:rPr>
                <w:sz w:val="22"/>
                <w:szCs w:val="22"/>
              </w:rPr>
            </w:pPr>
            <w:r w:rsidRPr="006D025F">
              <w:rPr>
                <w:sz w:val="22"/>
                <w:szCs w:val="22"/>
              </w:rPr>
              <w:t>K1P_U0</w:t>
            </w:r>
            <w:r w:rsidR="00607431">
              <w:rPr>
                <w:sz w:val="22"/>
                <w:szCs w:val="22"/>
              </w:rPr>
              <w:t>4</w:t>
            </w:r>
          </w:p>
        </w:tc>
      </w:tr>
      <w:tr w:rsidR="00D3657B" w:rsidRPr="00511AA4" w14:paraId="6509E14D" w14:textId="77777777" w:rsidTr="000008D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236E860" w14:textId="77777777" w:rsidR="00D3657B" w:rsidRPr="00511AA4" w:rsidRDefault="00DD7287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F7D9AD2" w14:textId="3F1303A8" w:rsidR="00D3657B" w:rsidRPr="00511AA4" w:rsidRDefault="00F23E58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Potrafi </w:t>
            </w:r>
            <w:r w:rsidR="00607431" w:rsidRPr="00607431">
              <w:rPr>
                <w:sz w:val="22"/>
                <w:szCs w:val="22"/>
              </w:rPr>
              <w:t xml:space="preserve">posługiwać się </w:t>
            </w:r>
            <w:r>
              <w:rPr>
                <w:sz w:val="22"/>
                <w:szCs w:val="22"/>
              </w:rPr>
              <w:t xml:space="preserve">odpowiednimi </w:t>
            </w:r>
            <w:r w:rsidR="00607431" w:rsidRPr="00607431">
              <w:rPr>
                <w:sz w:val="22"/>
                <w:szCs w:val="22"/>
              </w:rPr>
              <w:t xml:space="preserve">metodami i narzędziami </w:t>
            </w:r>
            <w:r>
              <w:rPr>
                <w:sz w:val="22"/>
                <w:szCs w:val="22"/>
              </w:rPr>
              <w:t xml:space="preserve">do </w:t>
            </w:r>
            <w:r w:rsidR="00607431" w:rsidRPr="00607431">
              <w:rPr>
                <w:sz w:val="22"/>
                <w:szCs w:val="22"/>
              </w:rPr>
              <w:t xml:space="preserve">opisu </w:t>
            </w:r>
            <w:r w:rsidR="00F10AE7">
              <w:rPr>
                <w:sz w:val="22"/>
                <w:szCs w:val="22"/>
              </w:rPr>
              <w:t>procesów integracji gospodarczej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A92C01" w14:textId="7C4D9A74" w:rsidR="00D3657B" w:rsidRPr="00511AA4" w:rsidRDefault="00D3657B" w:rsidP="0026043B">
            <w:pPr>
              <w:rPr>
                <w:sz w:val="22"/>
                <w:szCs w:val="22"/>
              </w:rPr>
            </w:pPr>
            <w:r w:rsidRPr="006D025F">
              <w:rPr>
                <w:sz w:val="22"/>
                <w:szCs w:val="22"/>
              </w:rPr>
              <w:t>K1P_</w:t>
            </w:r>
            <w:r w:rsidR="002D5A24">
              <w:rPr>
                <w:sz w:val="22"/>
                <w:szCs w:val="22"/>
              </w:rPr>
              <w:t>U</w:t>
            </w:r>
            <w:r w:rsidRPr="006D025F">
              <w:rPr>
                <w:sz w:val="22"/>
                <w:szCs w:val="22"/>
              </w:rPr>
              <w:t>0</w:t>
            </w:r>
            <w:r w:rsidR="00607431">
              <w:rPr>
                <w:sz w:val="22"/>
                <w:szCs w:val="22"/>
              </w:rPr>
              <w:t>7</w:t>
            </w:r>
          </w:p>
        </w:tc>
      </w:tr>
    </w:tbl>
    <w:p w14:paraId="54C0CDBB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881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881"/>
      </w:tblGrid>
      <w:tr w:rsidR="00FC3315" w:rsidRPr="00511AA4" w14:paraId="639A6A47" w14:textId="77777777" w:rsidTr="000008D5">
        <w:tc>
          <w:tcPr>
            <w:tcW w:w="10881" w:type="dxa"/>
            <w:vAlign w:val="center"/>
          </w:tcPr>
          <w:p w14:paraId="03A171E1" w14:textId="77777777" w:rsidR="00FC3315" w:rsidRPr="00511AA4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511AA4" w14:paraId="39BD9B65" w14:textId="77777777" w:rsidTr="000008D5">
        <w:tc>
          <w:tcPr>
            <w:tcW w:w="10881" w:type="dxa"/>
            <w:shd w:val="pct15" w:color="auto" w:fill="FFFFFF"/>
          </w:tcPr>
          <w:p w14:paraId="35EBFFB5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Wykład</w:t>
            </w:r>
          </w:p>
        </w:tc>
      </w:tr>
      <w:tr w:rsidR="008B07B0" w:rsidRPr="00511AA4" w14:paraId="115219F8" w14:textId="77777777" w:rsidTr="000008D5">
        <w:tc>
          <w:tcPr>
            <w:tcW w:w="10881" w:type="dxa"/>
          </w:tcPr>
          <w:p w14:paraId="39FF46F6" w14:textId="77777777" w:rsidR="008B07B0" w:rsidRPr="008B07B0" w:rsidRDefault="008B07B0" w:rsidP="00BA74AE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color w:val="4C4C4C"/>
                <w:sz w:val="22"/>
                <w:szCs w:val="22"/>
              </w:rPr>
            </w:pPr>
            <w:r w:rsidRPr="00BA74AE">
              <w:rPr>
                <w:sz w:val="22"/>
                <w:szCs w:val="22"/>
              </w:rPr>
              <w:t>Wprowadzenie do t</w:t>
            </w:r>
            <w:r w:rsidR="003E1D0B" w:rsidRPr="00BA74AE">
              <w:rPr>
                <w:sz w:val="22"/>
                <w:szCs w:val="22"/>
              </w:rPr>
              <w:t xml:space="preserve">ematyki integracji europejskiej; </w:t>
            </w:r>
            <w:r w:rsidR="00BA74AE">
              <w:rPr>
                <w:sz w:val="22"/>
                <w:szCs w:val="22"/>
              </w:rPr>
              <w:t>T</w:t>
            </w:r>
            <w:r w:rsidRPr="00BA74AE">
              <w:rPr>
                <w:sz w:val="22"/>
                <w:szCs w:val="22"/>
              </w:rPr>
              <w:t>eoria integracji gospodarczej: str</w:t>
            </w:r>
            <w:r w:rsidR="003E1D0B" w:rsidRPr="00BA74AE">
              <w:rPr>
                <w:sz w:val="22"/>
                <w:szCs w:val="22"/>
              </w:rPr>
              <w:t>efa wolnego handlu i unia celna; t</w:t>
            </w:r>
            <w:r w:rsidRPr="00BA74AE">
              <w:rPr>
                <w:sz w:val="22"/>
                <w:szCs w:val="22"/>
              </w:rPr>
              <w:t>eoria integracji gospodarczej: wspólny rynek, u</w:t>
            </w:r>
            <w:r w:rsidR="003E1D0B" w:rsidRPr="00BA74AE">
              <w:rPr>
                <w:sz w:val="22"/>
                <w:szCs w:val="22"/>
              </w:rPr>
              <w:t>nia monetarna, unia ekonomiczna; h</w:t>
            </w:r>
            <w:r w:rsidRPr="00BA74AE">
              <w:rPr>
                <w:sz w:val="22"/>
                <w:szCs w:val="22"/>
              </w:rPr>
              <w:t>istoria prz</w:t>
            </w:r>
            <w:r w:rsidR="003E1D0B" w:rsidRPr="00BA74AE">
              <w:rPr>
                <w:sz w:val="22"/>
                <w:szCs w:val="22"/>
              </w:rPr>
              <w:t xml:space="preserve">ebiegu integracji w Europie; </w:t>
            </w:r>
            <w:r w:rsidRPr="00BA74AE">
              <w:rPr>
                <w:sz w:val="22"/>
                <w:szCs w:val="22"/>
              </w:rPr>
              <w:t>Instytucje U</w:t>
            </w:r>
            <w:r w:rsidR="003E1D0B" w:rsidRPr="00BA74AE">
              <w:rPr>
                <w:sz w:val="22"/>
                <w:szCs w:val="22"/>
              </w:rPr>
              <w:t xml:space="preserve">E </w:t>
            </w:r>
            <w:r w:rsidR="00BA74AE">
              <w:rPr>
                <w:sz w:val="22"/>
                <w:szCs w:val="22"/>
              </w:rPr>
              <w:t>i proces podejmowania decyzji; Finanse UE;</w:t>
            </w:r>
            <w:r w:rsidR="003E1D0B" w:rsidRPr="00BA74AE">
              <w:rPr>
                <w:sz w:val="22"/>
                <w:szCs w:val="22"/>
              </w:rPr>
              <w:t xml:space="preserve"> Budżet UE; </w:t>
            </w:r>
            <w:r w:rsidR="00BA74AE">
              <w:rPr>
                <w:sz w:val="22"/>
                <w:szCs w:val="22"/>
              </w:rPr>
              <w:t>System prawny UE; R</w:t>
            </w:r>
            <w:r w:rsidR="003E1D0B" w:rsidRPr="00BA74AE">
              <w:rPr>
                <w:sz w:val="22"/>
                <w:szCs w:val="22"/>
              </w:rPr>
              <w:t xml:space="preserve">ynek wewnętrzny UE; </w:t>
            </w:r>
            <w:r w:rsidR="00BA74AE">
              <w:rPr>
                <w:sz w:val="22"/>
                <w:szCs w:val="22"/>
              </w:rPr>
              <w:t>W</w:t>
            </w:r>
            <w:r w:rsidR="003E1D0B" w:rsidRPr="00BA74AE">
              <w:rPr>
                <w:sz w:val="22"/>
                <w:szCs w:val="22"/>
              </w:rPr>
              <w:t xml:space="preserve">spólna Polityka Handlowa UE; Wspólna Polityka Rolna UE; </w:t>
            </w:r>
            <w:r w:rsidRPr="00BA74AE">
              <w:rPr>
                <w:sz w:val="22"/>
                <w:szCs w:val="22"/>
              </w:rPr>
              <w:t>Polityka Konkurencji</w:t>
            </w:r>
            <w:r w:rsidR="003E1D0B" w:rsidRPr="00BA74AE">
              <w:rPr>
                <w:sz w:val="22"/>
                <w:szCs w:val="22"/>
              </w:rPr>
              <w:t xml:space="preserve"> UE; </w:t>
            </w:r>
            <w:r w:rsidRPr="00BA74AE">
              <w:rPr>
                <w:sz w:val="22"/>
                <w:szCs w:val="22"/>
              </w:rPr>
              <w:t>Europejski Bank Cen</w:t>
            </w:r>
            <w:r w:rsidR="003E1D0B" w:rsidRPr="00BA74AE">
              <w:rPr>
                <w:sz w:val="22"/>
                <w:szCs w:val="22"/>
              </w:rPr>
              <w:t>tr</w:t>
            </w:r>
            <w:r w:rsidR="00BA74AE">
              <w:rPr>
                <w:sz w:val="22"/>
                <w:szCs w:val="22"/>
              </w:rPr>
              <w:t>alny i polityka monetarna EBC; I</w:t>
            </w:r>
            <w:r w:rsidRPr="00BA74AE">
              <w:rPr>
                <w:sz w:val="22"/>
                <w:szCs w:val="22"/>
              </w:rPr>
              <w:t>ntegracja walutowa w Europie. Korzyści i koszty wspólnej waluty.</w:t>
            </w:r>
          </w:p>
        </w:tc>
      </w:tr>
    </w:tbl>
    <w:p w14:paraId="15BB0754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221"/>
      </w:tblGrid>
      <w:tr w:rsidR="00FC3315" w:rsidRPr="00AA2AD5" w14:paraId="0CD61F1C" w14:textId="77777777" w:rsidTr="000008D5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4314D8E3" w14:textId="77777777" w:rsidR="00FC3315" w:rsidRPr="00AA2AD5" w:rsidRDefault="00FC3315" w:rsidP="00FC3315">
            <w:pPr>
              <w:rPr>
                <w:sz w:val="22"/>
                <w:szCs w:val="22"/>
              </w:rPr>
            </w:pPr>
            <w:r w:rsidRPr="00AA2AD5">
              <w:rPr>
                <w:sz w:val="22"/>
                <w:szCs w:val="22"/>
              </w:rPr>
              <w:t>Literatura podstawowa</w:t>
            </w:r>
          </w:p>
        </w:tc>
        <w:tc>
          <w:tcPr>
            <w:tcW w:w="822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E1DE10D" w14:textId="4C9FD107" w:rsidR="00482483" w:rsidRPr="00AA2AD5" w:rsidRDefault="00482483" w:rsidP="00482483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pl-PL"/>
              </w:rPr>
            </w:pPr>
            <w:r w:rsidRPr="00AA2AD5">
              <w:rPr>
                <w:rFonts w:ascii="Times New Roman" w:hAnsi="Times New Roman" w:cs="Times New Roman"/>
                <w:lang w:val="pl-PL"/>
              </w:rPr>
              <w:t xml:space="preserve">Barcz J., Górka M., </w:t>
            </w:r>
            <w:proofErr w:type="spellStart"/>
            <w:r w:rsidRPr="00AA2AD5">
              <w:rPr>
                <w:rFonts w:ascii="Times New Roman" w:hAnsi="Times New Roman" w:cs="Times New Roman"/>
                <w:lang w:val="pl-PL"/>
              </w:rPr>
              <w:t>Wyrozumska</w:t>
            </w:r>
            <w:proofErr w:type="spellEnd"/>
            <w:r w:rsidRPr="00AA2AD5">
              <w:rPr>
                <w:rFonts w:ascii="Times New Roman" w:hAnsi="Times New Roman" w:cs="Times New Roman"/>
                <w:lang w:val="pl-PL"/>
              </w:rPr>
              <w:t xml:space="preserve"> A., Instytucje i prawo Unii Europejskiej, 202</w:t>
            </w:r>
            <w:r w:rsidR="00003AAC">
              <w:rPr>
                <w:rFonts w:ascii="Times New Roman" w:hAnsi="Times New Roman" w:cs="Times New Roman"/>
                <w:lang w:val="pl-PL"/>
              </w:rPr>
              <w:t>0</w:t>
            </w:r>
          </w:p>
          <w:p w14:paraId="44570BC5" w14:textId="77777777" w:rsidR="009F62E8" w:rsidRDefault="009F62E8" w:rsidP="00482483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pl-PL"/>
              </w:rPr>
            </w:pPr>
            <w:r w:rsidRPr="00AA2AD5">
              <w:rPr>
                <w:rFonts w:ascii="Times New Roman" w:hAnsi="Times New Roman" w:cs="Times New Roman"/>
                <w:lang w:val="pl-PL"/>
              </w:rPr>
              <w:t xml:space="preserve">Kenig-Witkowska M.M., Łazowski A., </w:t>
            </w:r>
            <w:proofErr w:type="spellStart"/>
            <w:r w:rsidRPr="00AA2AD5">
              <w:rPr>
                <w:rFonts w:ascii="Times New Roman" w:hAnsi="Times New Roman" w:cs="Times New Roman"/>
                <w:lang w:val="pl-PL"/>
              </w:rPr>
              <w:t>Ostrihansky</w:t>
            </w:r>
            <w:proofErr w:type="spellEnd"/>
            <w:r w:rsidRPr="00AA2AD5">
              <w:rPr>
                <w:rFonts w:ascii="Times New Roman" w:hAnsi="Times New Roman" w:cs="Times New Roman"/>
                <w:lang w:val="pl-PL"/>
              </w:rPr>
              <w:t xml:space="preserve"> R., Prawo instytucjonalne Unii Europejskiej, 2019</w:t>
            </w:r>
          </w:p>
          <w:p w14:paraId="283ED09F" w14:textId="468DADF3" w:rsidR="00AD2D27" w:rsidRPr="00AA2AD5" w:rsidRDefault="009F62E8" w:rsidP="00482483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  <w:lang w:val="pl-PL"/>
              </w:rPr>
              <w:t>Wysokińska Z., Witkowska J., Unia Europejska w gospodarce światowej, 2021</w:t>
            </w:r>
          </w:p>
        </w:tc>
      </w:tr>
      <w:tr w:rsidR="00FC3315" w:rsidRPr="00AA2AD5" w14:paraId="348F283F" w14:textId="77777777" w:rsidTr="000008D5">
        <w:tc>
          <w:tcPr>
            <w:tcW w:w="2660" w:type="dxa"/>
          </w:tcPr>
          <w:p w14:paraId="0D742342" w14:textId="77777777" w:rsidR="00FC3315" w:rsidRPr="00AA2AD5" w:rsidRDefault="00FC3315" w:rsidP="00FC3315">
            <w:pPr>
              <w:rPr>
                <w:sz w:val="22"/>
                <w:szCs w:val="22"/>
              </w:rPr>
            </w:pPr>
            <w:r w:rsidRPr="00AA2AD5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8221" w:type="dxa"/>
            <w:vAlign w:val="center"/>
          </w:tcPr>
          <w:p w14:paraId="0918A29B" w14:textId="77777777" w:rsidR="002F244D" w:rsidRDefault="001674CD" w:rsidP="00482483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Wyszkowska-Kuna J., Witkowska J., Polska w ramach jednolitego rynku europejskiego – usługi i bezpośrednie inwestycje zagraniczne, 2024</w:t>
            </w:r>
          </w:p>
          <w:p w14:paraId="36173D15" w14:textId="712EDC27" w:rsidR="00607431" w:rsidRPr="00AA2AD5" w:rsidRDefault="00607431" w:rsidP="00482483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Wysokińska Z., Witkowska J., Integracja europejską: europeizacja (…), 2010</w:t>
            </w:r>
          </w:p>
        </w:tc>
      </w:tr>
      <w:tr w:rsidR="00FC3315" w:rsidRPr="00511AA4" w14:paraId="2599D57D" w14:textId="77777777" w:rsidTr="000008D5">
        <w:tc>
          <w:tcPr>
            <w:tcW w:w="2660" w:type="dxa"/>
          </w:tcPr>
          <w:p w14:paraId="7307B5A7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Metody kształcenia</w:t>
            </w:r>
            <w:r w:rsidR="000008D5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221" w:type="dxa"/>
            <w:vAlign w:val="center"/>
          </w:tcPr>
          <w:p w14:paraId="09D0AD6D" w14:textId="26A204B7" w:rsidR="00FC3315" w:rsidRPr="00BA74AE" w:rsidRDefault="004D0382" w:rsidP="009E7B8A">
            <w:pPr>
              <w:jc w:val="both"/>
              <w:rPr>
                <w:sz w:val="22"/>
                <w:szCs w:val="22"/>
              </w:rPr>
            </w:pPr>
            <w:r w:rsidRPr="00BA74AE">
              <w:rPr>
                <w:sz w:val="22"/>
                <w:szCs w:val="22"/>
              </w:rPr>
              <w:t>Prezentacja multimedialna, analiza danych z dyskusją</w:t>
            </w:r>
            <w:r w:rsidR="00D73417">
              <w:rPr>
                <w:sz w:val="22"/>
                <w:szCs w:val="22"/>
              </w:rPr>
              <w:t>, audytoryjne wykłady, emisja filmów dokumentalnych np. nt. Kryzysu Finansowego</w:t>
            </w:r>
            <w:r w:rsidR="001674CD">
              <w:rPr>
                <w:sz w:val="22"/>
                <w:szCs w:val="22"/>
              </w:rPr>
              <w:t xml:space="preserve"> w UE</w:t>
            </w:r>
            <w:r w:rsidR="00607431">
              <w:rPr>
                <w:sz w:val="22"/>
                <w:szCs w:val="22"/>
              </w:rPr>
              <w:t>, analiza unijnych aktów prawnych</w:t>
            </w:r>
          </w:p>
        </w:tc>
      </w:tr>
      <w:tr w:rsidR="000008D5" w:rsidRPr="00511AA4" w14:paraId="773E2F37" w14:textId="77777777" w:rsidTr="000008D5">
        <w:tc>
          <w:tcPr>
            <w:tcW w:w="2660" w:type="dxa"/>
          </w:tcPr>
          <w:p w14:paraId="199FDA4E" w14:textId="77777777" w:rsidR="000008D5" w:rsidRPr="001663AA" w:rsidRDefault="000008D5" w:rsidP="009E7BE1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Metody kształcenia</w:t>
            </w:r>
          </w:p>
          <w:p w14:paraId="2486972A" w14:textId="77777777" w:rsidR="000008D5" w:rsidRPr="00511AA4" w:rsidRDefault="000008D5" w:rsidP="009E7BE1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8221" w:type="dxa"/>
            <w:vAlign w:val="center"/>
          </w:tcPr>
          <w:p w14:paraId="5A61DBE8" w14:textId="77777777" w:rsidR="000008D5" w:rsidRDefault="000008D5" w:rsidP="009E7BE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Nie dotyczy</w:t>
            </w:r>
          </w:p>
        </w:tc>
      </w:tr>
    </w:tbl>
    <w:p w14:paraId="27A64C50" w14:textId="77777777" w:rsidR="00FC3315" w:rsidRDefault="00FC3315" w:rsidP="00FC3315">
      <w:pPr>
        <w:rPr>
          <w:sz w:val="22"/>
          <w:szCs w:val="22"/>
        </w:rPr>
      </w:pPr>
    </w:p>
    <w:p w14:paraId="31CA724E" w14:textId="77777777" w:rsidR="000008D5" w:rsidRPr="00511AA4" w:rsidRDefault="000008D5" w:rsidP="00FC3315">
      <w:pPr>
        <w:rPr>
          <w:sz w:val="22"/>
          <w:szCs w:val="22"/>
        </w:rPr>
      </w:pPr>
    </w:p>
    <w:p w14:paraId="3E8FDAA0" w14:textId="77777777" w:rsidR="009E7B8A" w:rsidRPr="00511AA4" w:rsidRDefault="009E7B8A" w:rsidP="00FC3315">
      <w:pPr>
        <w:rPr>
          <w:sz w:val="22"/>
          <w:szCs w:val="22"/>
        </w:rPr>
      </w:pPr>
    </w:p>
    <w:tbl>
      <w:tblPr>
        <w:tblW w:w="108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673"/>
      </w:tblGrid>
      <w:tr w:rsidR="00FC3315" w:rsidRPr="00511AA4" w14:paraId="7E305355" w14:textId="77777777" w:rsidTr="000008D5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FC3001F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lastRenderedPageBreak/>
              <w:t>Metody weryfikacji efektów uczenia się</w:t>
            </w:r>
          </w:p>
        </w:tc>
        <w:tc>
          <w:tcPr>
            <w:tcW w:w="2673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6E8707D" w14:textId="77777777" w:rsidR="00FC3315" w:rsidRPr="00511AA4" w:rsidRDefault="00FC3315" w:rsidP="000008D5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Nr efektu uczenia się/grupy efektów</w:t>
            </w:r>
          </w:p>
        </w:tc>
      </w:tr>
      <w:tr w:rsidR="00FC3315" w:rsidRPr="00BA74AE" w14:paraId="03093BB7" w14:textId="77777777" w:rsidTr="000008D5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1EF9E19C" w14:textId="6BBEB90F" w:rsidR="00FC3315" w:rsidRPr="00BA74AE" w:rsidRDefault="00E20190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Zaliczenie pisemne w formie testu</w:t>
            </w:r>
          </w:p>
        </w:tc>
        <w:tc>
          <w:tcPr>
            <w:tcW w:w="2673" w:type="dxa"/>
            <w:tcBorders>
              <w:top w:val="single" w:sz="4" w:space="0" w:color="auto"/>
              <w:bottom w:val="single" w:sz="2" w:space="0" w:color="auto"/>
            </w:tcBorders>
          </w:tcPr>
          <w:p w14:paraId="7350EFB7" w14:textId="1FBA4F4C" w:rsidR="00FC3315" w:rsidRPr="00BA74AE" w:rsidRDefault="000008D5" w:rsidP="000008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01 - </w:t>
            </w:r>
            <w:r w:rsidR="00BA74AE">
              <w:rPr>
                <w:sz w:val="22"/>
                <w:szCs w:val="22"/>
              </w:rPr>
              <w:t>0</w:t>
            </w:r>
            <w:r w:rsidR="00E20190">
              <w:rPr>
                <w:sz w:val="22"/>
                <w:szCs w:val="22"/>
              </w:rPr>
              <w:t>2</w:t>
            </w:r>
          </w:p>
        </w:tc>
      </w:tr>
      <w:tr w:rsidR="00FC3315" w:rsidRPr="00BA74AE" w14:paraId="7E19820D" w14:textId="77777777" w:rsidTr="000008D5">
        <w:tc>
          <w:tcPr>
            <w:tcW w:w="8208" w:type="dxa"/>
            <w:gridSpan w:val="2"/>
          </w:tcPr>
          <w:p w14:paraId="14449541" w14:textId="77777777" w:rsidR="00FC3315" w:rsidRPr="00BA74AE" w:rsidRDefault="00D85626" w:rsidP="00FC3315">
            <w:pPr>
              <w:rPr>
                <w:sz w:val="22"/>
                <w:szCs w:val="22"/>
              </w:rPr>
            </w:pPr>
            <w:r w:rsidRPr="00BA74AE">
              <w:rPr>
                <w:sz w:val="22"/>
                <w:szCs w:val="22"/>
              </w:rPr>
              <w:t>Weryfikacja pracy własnej studenta</w:t>
            </w:r>
          </w:p>
        </w:tc>
        <w:tc>
          <w:tcPr>
            <w:tcW w:w="2673" w:type="dxa"/>
          </w:tcPr>
          <w:p w14:paraId="261E93D1" w14:textId="16A45E72" w:rsidR="003E1D0B" w:rsidRPr="00BA74AE" w:rsidRDefault="00B70E90" w:rsidP="00BA74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03 - 05</w:t>
            </w:r>
          </w:p>
        </w:tc>
      </w:tr>
      <w:tr w:rsidR="00FC3315" w:rsidRPr="00BA74AE" w14:paraId="0F6B3C16" w14:textId="77777777" w:rsidTr="000008D5">
        <w:tc>
          <w:tcPr>
            <w:tcW w:w="2660" w:type="dxa"/>
            <w:tcBorders>
              <w:bottom w:val="single" w:sz="12" w:space="0" w:color="auto"/>
            </w:tcBorders>
          </w:tcPr>
          <w:p w14:paraId="339F37B7" w14:textId="77777777" w:rsidR="00FC3315" w:rsidRPr="00BA74AE" w:rsidRDefault="00FC3315" w:rsidP="00FC3315">
            <w:pPr>
              <w:rPr>
                <w:sz w:val="22"/>
                <w:szCs w:val="22"/>
              </w:rPr>
            </w:pPr>
            <w:r w:rsidRPr="00BA74AE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8221" w:type="dxa"/>
            <w:gridSpan w:val="2"/>
            <w:tcBorders>
              <w:bottom w:val="single" w:sz="12" w:space="0" w:color="auto"/>
            </w:tcBorders>
          </w:tcPr>
          <w:p w14:paraId="7E293F38" w14:textId="0D0951F5" w:rsidR="00FC3315" w:rsidRPr="00BA74AE" w:rsidRDefault="001B19D8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Zaliczenie</w:t>
            </w:r>
            <w:r w:rsidRPr="00BA74AE">
              <w:rPr>
                <w:sz w:val="22"/>
                <w:szCs w:val="22"/>
              </w:rPr>
              <w:t xml:space="preserve"> </w:t>
            </w:r>
            <w:r w:rsidR="00B70E90">
              <w:rPr>
                <w:sz w:val="22"/>
                <w:szCs w:val="22"/>
              </w:rPr>
              <w:t>w formie testu zamkniętego z dodatkowym pytaniem/pytaniami otwartymi</w:t>
            </w:r>
          </w:p>
        </w:tc>
      </w:tr>
    </w:tbl>
    <w:p w14:paraId="1FECCB78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1701"/>
        <w:gridCol w:w="1984"/>
      </w:tblGrid>
      <w:tr w:rsidR="00FC3315" w:rsidRPr="00511AA4" w14:paraId="6183B3AA" w14:textId="77777777" w:rsidTr="000008D5">
        <w:tc>
          <w:tcPr>
            <w:tcW w:w="10881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5A468C44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  <w:p w14:paraId="5F7FE617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NAKŁAD PRACY STUDENTA</w:t>
            </w:r>
          </w:p>
          <w:p w14:paraId="48AAF4F2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</w:tr>
      <w:tr w:rsidR="00FC3315" w:rsidRPr="00511AA4" w14:paraId="125BFAE5" w14:textId="77777777" w:rsidTr="000008D5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1490731A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9C66F8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811" w:type="dxa"/>
            <w:gridSpan w:val="3"/>
            <w:tcBorders>
              <w:top w:val="single" w:sz="4" w:space="0" w:color="auto"/>
            </w:tcBorders>
            <w:vAlign w:val="center"/>
          </w:tcPr>
          <w:p w14:paraId="7F26E63F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0008D5" w:rsidRPr="00511AA4" w14:paraId="314D09B0" w14:textId="77777777" w:rsidTr="000008D5">
        <w:trPr>
          <w:trHeight w:val="262"/>
        </w:trPr>
        <w:tc>
          <w:tcPr>
            <w:tcW w:w="5070" w:type="dxa"/>
            <w:vMerge/>
            <w:vAlign w:val="center"/>
          </w:tcPr>
          <w:p w14:paraId="6DB4EE58" w14:textId="77777777" w:rsidR="000008D5" w:rsidRPr="00511AA4" w:rsidRDefault="000008D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12886ED" w14:textId="77777777" w:rsidR="000008D5" w:rsidRPr="00511AA4" w:rsidRDefault="000008D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701" w:type="dxa"/>
            <w:vAlign w:val="center"/>
          </w:tcPr>
          <w:p w14:paraId="1ACD0DBD" w14:textId="77777777" w:rsidR="000008D5" w:rsidRPr="00841BEB" w:rsidRDefault="000008D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41BE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841BE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984" w:type="dxa"/>
            <w:vAlign w:val="center"/>
          </w:tcPr>
          <w:p w14:paraId="4794C4C1" w14:textId="77777777" w:rsidR="000008D5" w:rsidRPr="00841BEB" w:rsidRDefault="000008D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482483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1663AA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482483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0008D5" w:rsidRPr="00511AA4" w14:paraId="332FD824" w14:textId="77777777" w:rsidTr="000008D5">
        <w:trPr>
          <w:trHeight w:val="262"/>
        </w:trPr>
        <w:tc>
          <w:tcPr>
            <w:tcW w:w="5070" w:type="dxa"/>
          </w:tcPr>
          <w:p w14:paraId="73797C27" w14:textId="77777777" w:rsidR="000008D5" w:rsidRPr="00511AA4" w:rsidRDefault="000008D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Udział w wykładach</w:t>
            </w:r>
          </w:p>
        </w:tc>
        <w:tc>
          <w:tcPr>
            <w:tcW w:w="2126" w:type="dxa"/>
            <w:vAlign w:val="center"/>
          </w:tcPr>
          <w:p w14:paraId="169CCE7E" w14:textId="77777777" w:rsidR="000008D5" w:rsidRPr="00511AA4" w:rsidRDefault="000008D5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  <w:vAlign w:val="center"/>
          </w:tcPr>
          <w:p w14:paraId="18AA8806" w14:textId="77777777" w:rsidR="000008D5" w:rsidRPr="00511AA4" w:rsidRDefault="000008D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61311642" w14:textId="77777777" w:rsidR="000008D5" w:rsidRPr="00511AA4" w:rsidRDefault="000008D5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0008D5" w:rsidRPr="00511AA4" w14:paraId="6E871C20" w14:textId="77777777" w:rsidTr="000008D5">
        <w:trPr>
          <w:trHeight w:val="262"/>
        </w:trPr>
        <w:tc>
          <w:tcPr>
            <w:tcW w:w="5070" w:type="dxa"/>
          </w:tcPr>
          <w:p w14:paraId="4D83A1B6" w14:textId="77777777" w:rsidR="000008D5" w:rsidRPr="00511AA4" w:rsidRDefault="000008D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2126" w:type="dxa"/>
            <w:vAlign w:val="center"/>
          </w:tcPr>
          <w:p w14:paraId="4DDFABA4" w14:textId="77777777" w:rsidR="000008D5" w:rsidRPr="00511AA4" w:rsidRDefault="000008D5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vAlign w:val="center"/>
          </w:tcPr>
          <w:p w14:paraId="18C89B55" w14:textId="77777777" w:rsidR="000008D5" w:rsidRPr="00511AA4" w:rsidRDefault="000008D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62FBBCCE" w14:textId="77777777" w:rsidR="000008D5" w:rsidRPr="00511AA4" w:rsidRDefault="000008D5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0008D5" w:rsidRPr="00511AA4" w14:paraId="7ABA32E6" w14:textId="77777777" w:rsidTr="000008D5">
        <w:trPr>
          <w:trHeight w:val="262"/>
        </w:trPr>
        <w:tc>
          <w:tcPr>
            <w:tcW w:w="5070" w:type="dxa"/>
          </w:tcPr>
          <w:p w14:paraId="504EEA0A" w14:textId="77777777" w:rsidR="000008D5" w:rsidRPr="00511AA4" w:rsidRDefault="000008D5" w:rsidP="00FC3315">
            <w:pPr>
              <w:rPr>
                <w:sz w:val="22"/>
                <w:szCs w:val="22"/>
                <w:vertAlign w:val="superscript"/>
              </w:rPr>
            </w:pPr>
            <w:r w:rsidRPr="00511AA4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  <w:vAlign w:val="center"/>
          </w:tcPr>
          <w:p w14:paraId="7E75698E" w14:textId="77777777" w:rsidR="000008D5" w:rsidRPr="00511AA4" w:rsidRDefault="000008D5" w:rsidP="005A5B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795F6A50" w14:textId="77777777" w:rsidR="000008D5" w:rsidRPr="00511AA4" w:rsidRDefault="000008D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5C7E7779" w14:textId="77777777" w:rsidR="000008D5" w:rsidRPr="00511AA4" w:rsidRDefault="000008D5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0008D5" w:rsidRPr="00511AA4" w14:paraId="18798923" w14:textId="77777777" w:rsidTr="000008D5">
        <w:trPr>
          <w:trHeight w:val="262"/>
        </w:trPr>
        <w:tc>
          <w:tcPr>
            <w:tcW w:w="5070" w:type="dxa"/>
          </w:tcPr>
          <w:p w14:paraId="543F8881" w14:textId="77777777" w:rsidR="000008D5" w:rsidRPr="00511AA4" w:rsidRDefault="000008D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2126" w:type="dxa"/>
            <w:vAlign w:val="center"/>
          </w:tcPr>
          <w:p w14:paraId="2464ACE2" w14:textId="77777777" w:rsidR="000008D5" w:rsidRPr="00511AA4" w:rsidRDefault="000008D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54922C8" w14:textId="77777777" w:rsidR="000008D5" w:rsidRPr="00511AA4" w:rsidRDefault="000008D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21C833D7" w14:textId="77777777" w:rsidR="000008D5" w:rsidRPr="00511AA4" w:rsidRDefault="000008D5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0008D5" w:rsidRPr="00511AA4" w14:paraId="0C731FCA" w14:textId="77777777" w:rsidTr="000008D5">
        <w:trPr>
          <w:trHeight w:val="262"/>
        </w:trPr>
        <w:tc>
          <w:tcPr>
            <w:tcW w:w="5070" w:type="dxa"/>
          </w:tcPr>
          <w:p w14:paraId="098EC8E1" w14:textId="77777777" w:rsidR="000008D5" w:rsidRPr="00511AA4" w:rsidRDefault="000008D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Przygotowanie projektu / eseju / itp.</w:t>
            </w:r>
            <w:r w:rsidRPr="00511AA4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45BD05F4" w14:textId="77777777" w:rsidR="000008D5" w:rsidRPr="00511AA4" w:rsidRDefault="000008D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7F9A2D8A" w14:textId="77777777" w:rsidR="000008D5" w:rsidRPr="00511AA4" w:rsidRDefault="000008D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58D20769" w14:textId="77777777" w:rsidR="000008D5" w:rsidRPr="00511AA4" w:rsidRDefault="000008D5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0008D5" w:rsidRPr="00511AA4" w14:paraId="510E5FCC" w14:textId="77777777" w:rsidTr="000008D5">
        <w:trPr>
          <w:trHeight w:val="262"/>
        </w:trPr>
        <w:tc>
          <w:tcPr>
            <w:tcW w:w="5070" w:type="dxa"/>
          </w:tcPr>
          <w:p w14:paraId="3797374A" w14:textId="77777777" w:rsidR="000008D5" w:rsidRPr="00511AA4" w:rsidRDefault="000008D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2126" w:type="dxa"/>
            <w:vAlign w:val="center"/>
          </w:tcPr>
          <w:p w14:paraId="3F30E07C" w14:textId="77777777" w:rsidR="000008D5" w:rsidRPr="00511AA4" w:rsidRDefault="000008D5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14:paraId="5120BD47" w14:textId="77777777" w:rsidR="000008D5" w:rsidRPr="00511AA4" w:rsidRDefault="000008D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700A2A87" w14:textId="77777777" w:rsidR="000008D5" w:rsidRPr="00511AA4" w:rsidRDefault="000008D5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0008D5" w:rsidRPr="00511AA4" w14:paraId="13D724D7" w14:textId="77777777" w:rsidTr="000008D5">
        <w:trPr>
          <w:trHeight w:val="262"/>
        </w:trPr>
        <w:tc>
          <w:tcPr>
            <w:tcW w:w="5070" w:type="dxa"/>
          </w:tcPr>
          <w:p w14:paraId="2F7DFE89" w14:textId="77777777" w:rsidR="000008D5" w:rsidRPr="00511AA4" w:rsidRDefault="000008D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Udział w konsultacjach</w:t>
            </w:r>
          </w:p>
        </w:tc>
        <w:tc>
          <w:tcPr>
            <w:tcW w:w="2126" w:type="dxa"/>
            <w:vAlign w:val="center"/>
          </w:tcPr>
          <w:p w14:paraId="0F9A970D" w14:textId="77777777" w:rsidR="000008D5" w:rsidRPr="00511AA4" w:rsidRDefault="000008D5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38A199ED" w14:textId="77777777" w:rsidR="000008D5" w:rsidRPr="00511AA4" w:rsidRDefault="000008D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2A9AE886" w14:textId="77777777" w:rsidR="000008D5" w:rsidRPr="00511AA4" w:rsidRDefault="000008D5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0008D5" w:rsidRPr="00511AA4" w14:paraId="5CC36C49" w14:textId="77777777" w:rsidTr="000008D5">
        <w:trPr>
          <w:trHeight w:val="262"/>
        </w:trPr>
        <w:tc>
          <w:tcPr>
            <w:tcW w:w="5070" w:type="dxa"/>
          </w:tcPr>
          <w:p w14:paraId="3FACFC82" w14:textId="77777777" w:rsidR="000008D5" w:rsidRPr="00511AA4" w:rsidRDefault="000008D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Inne</w:t>
            </w:r>
          </w:p>
        </w:tc>
        <w:tc>
          <w:tcPr>
            <w:tcW w:w="2126" w:type="dxa"/>
            <w:vAlign w:val="center"/>
          </w:tcPr>
          <w:p w14:paraId="6A5FEE1A" w14:textId="77777777" w:rsidR="000008D5" w:rsidRPr="00511AA4" w:rsidRDefault="000008D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7D3E4457" w14:textId="77777777" w:rsidR="000008D5" w:rsidRPr="00511AA4" w:rsidRDefault="000008D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58D0C932" w14:textId="77777777" w:rsidR="000008D5" w:rsidRPr="00511AA4" w:rsidRDefault="000008D5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0008D5" w:rsidRPr="00511AA4" w14:paraId="5FB11BD8" w14:textId="77777777" w:rsidTr="000008D5">
        <w:trPr>
          <w:trHeight w:val="262"/>
        </w:trPr>
        <w:tc>
          <w:tcPr>
            <w:tcW w:w="5070" w:type="dxa"/>
          </w:tcPr>
          <w:p w14:paraId="501E26A7" w14:textId="77777777" w:rsidR="000008D5" w:rsidRPr="001663AA" w:rsidRDefault="000008D5" w:rsidP="009E7BE1">
            <w:pPr>
              <w:spacing w:before="60" w:after="60"/>
              <w:rPr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2126" w:type="dxa"/>
            <w:vAlign w:val="center"/>
          </w:tcPr>
          <w:p w14:paraId="2FBDB15B" w14:textId="77777777" w:rsidR="000008D5" w:rsidRPr="00511AA4" w:rsidRDefault="000008D5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701" w:type="dxa"/>
            <w:vAlign w:val="center"/>
          </w:tcPr>
          <w:p w14:paraId="1B49BDFD" w14:textId="77777777" w:rsidR="000008D5" w:rsidRPr="00511AA4" w:rsidRDefault="000008D5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84" w:type="dxa"/>
            <w:vAlign w:val="center"/>
          </w:tcPr>
          <w:p w14:paraId="770A42C9" w14:textId="77777777" w:rsidR="000008D5" w:rsidRPr="00511AA4" w:rsidRDefault="000008D5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008D5" w:rsidRPr="00511AA4" w14:paraId="564E0C97" w14:textId="77777777" w:rsidTr="000008D5">
        <w:trPr>
          <w:trHeight w:val="236"/>
        </w:trPr>
        <w:tc>
          <w:tcPr>
            <w:tcW w:w="5070" w:type="dxa"/>
            <w:shd w:val="clear" w:color="auto" w:fill="C0C0C0"/>
          </w:tcPr>
          <w:p w14:paraId="28860D01" w14:textId="77777777" w:rsidR="000008D5" w:rsidRPr="001663AA" w:rsidRDefault="000008D5" w:rsidP="009E7BE1">
            <w:pPr>
              <w:spacing w:before="60" w:after="60"/>
              <w:rPr>
                <w:b/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811" w:type="dxa"/>
            <w:gridSpan w:val="3"/>
            <w:shd w:val="clear" w:color="auto" w:fill="C0C0C0"/>
            <w:vAlign w:val="center"/>
          </w:tcPr>
          <w:p w14:paraId="39ADA98B" w14:textId="77777777" w:rsidR="000008D5" w:rsidRPr="00511AA4" w:rsidRDefault="000008D5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2</w:t>
            </w:r>
          </w:p>
        </w:tc>
      </w:tr>
      <w:tr w:rsidR="000008D5" w:rsidRPr="00511AA4" w14:paraId="578B3DBE" w14:textId="77777777" w:rsidTr="000008D5">
        <w:trPr>
          <w:trHeight w:val="262"/>
        </w:trPr>
        <w:tc>
          <w:tcPr>
            <w:tcW w:w="5070" w:type="dxa"/>
            <w:shd w:val="clear" w:color="auto" w:fill="C0C0C0"/>
          </w:tcPr>
          <w:p w14:paraId="510DFAB3" w14:textId="77777777" w:rsidR="000008D5" w:rsidRPr="001663AA" w:rsidRDefault="000008D5" w:rsidP="009E7BE1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1663AA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811" w:type="dxa"/>
            <w:gridSpan w:val="3"/>
            <w:shd w:val="clear" w:color="auto" w:fill="C0C0C0"/>
            <w:vAlign w:val="center"/>
          </w:tcPr>
          <w:p w14:paraId="20577E0B" w14:textId="77777777" w:rsidR="000008D5" w:rsidRPr="00511AA4" w:rsidRDefault="000008D5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008D5" w:rsidRPr="00511AA4" w14:paraId="0DA4F2E2" w14:textId="77777777" w:rsidTr="000008D5">
        <w:trPr>
          <w:trHeight w:val="262"/>
        </w:trPr>
        <w:tc>
          <w:tcPr>
            <w:tcW w:w="5070" w:type="dxa"/>
            <w:shd w:val="clear" w:color="auto" w:fill="C0C0C0"/>
          </w:tcPr>
          <w:p w14:paraId="13CC8262" w14:textId="77777777" w:rsidR="000008D5" w:rsidRPr="001663AA" w:rsidRDefault="000008D5" w:rsidP="009E7BE1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811" w:type="dxa"/>
            <w:gridSpan w:val="3"/>
            <w:shd w:val="clear" w:color="auto" w:fill="C0C0C0"/>
            <w:vAlign w:val="center"/>
          </w:tcPr>
          <w:p w14:paraId="27B2B3B5" w14:textId="77777777" w:rsidR="000008D5" w:rsidRDefault="000008D5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008D5" w:rsidRPr="00511AA4" w14:paraId="4497A976" w14:textId="77777777" w:rsidTr="000008D5">
        <w:trPr>
          <w:trHeight w:val="262"/>
        </w:trPr>
        <w:tc>
          <w:tcPr>
            <w:tcW w:w="5070" w:type="dxa"/>
            <w:shd w:val="clear" w:color="auto" w:fill="C0C0C0"/>
          </w:tcPr>
          <w:p w14:paraId="0C069090" w14:textId="64707961" w:rsidR="000008D5" w:rsidRPr="001663AA" w:rsidRDefault="000008D5" w:rsidP="009E7BE1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za zajęciach wymagające bezpośredniego udziału nauczycieli akademickich</w:t>
            </w:r>
          </w:p>
        </w:tc>
        <w:tc>
          <w:tcPr>
            <w:tcW w:w="5811" w:type="dxa"/>
            <w:gridSpan w:val="3"/>
            <w:shd w:val="clear" w:color="auto" w:fill="C0C0C0"/>
            <w:vAlign w:val="center"/>
          </w:tcPr>
          <w:p w14:paraId="72E48A39" w14:textId="77777777" w:rsidR="000008D5" w:rsidRPr="00511AA4" w:rsidRDefault="000008D5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</w:tbl>
    <w:p w14:paraId="094CFE58" w14:textId="77777777" w:rsidR="00E40B0C" w:rsidRPr="00511AA4" w:rsidRDefault="00E40B0C" w:rsidP="00FC3315">
      <w:pPr>
        <w:rPr>
          <w:sz w:val="22"/>
          <w:szCs w:val="22"/>
        </w:rPr>
      </w:pPr>
    </w:p>
    <w:sectPr w:rsidR="00E40B0C" w:rsidRPr="00511AA4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33696"/>
    <w:multiLevelType w:val="hybridMultilevel"/>
    <w:tmpl w:val="FBC078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B919EC"/>
    <w:multiLevelType w:val="hybridMultilevel"/>
    <w:tmpl w:val="8B3CFA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1070857">
    <w:abstractNumId w:val="1"/>
  </w:num>
  <w:num w:numId="2" w16cid:durableId="1191916136">
    <w:abstractNumId w:val="0"/>
  </w:num>
  <w:num w:numId="3" w16cid:durableId="12650667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008D5"/>
    <w:rsid w:val="00003AAC"/>
    <w:rsid w:val="000C1B21"/>
    <w:rsid w:val="000C6D0A"/>
    <w:rsid w:val="000C760A"/>
    <w:rsid w:val="00103F6C"/>
    <w:rsid w:val="001148D6"/>
    <w:rsid w:val="00135C91"/>
    <w:rsid w:val="00137232"/>
    <w:rsid w:val="001576BD"/>
    <w:rsid w:val="001674CD"/>
    <w:rsid w:val="00177B89"/>
    <w:rsid w:val="00183B8B"/>
    <w:rsid w:val="001B19D8"/>
    <w:rsid w:val="001B62B2"/>
    <w:rsid w:val="001D5698"/>
    <w:rsid w:val="001D577E"/>
    <w:rsid w:val="001F6364"/>
    <w:rsid w:val="002A4307"/>
    <w:rsid w:val="002D5A24"/>
    <w:rsid w:val="002F244D"/>
    <w:rsid w:val="00325E3C"/>
    <w:rsid w:val="00335D56"/>
    <w:rsid w:val="00347E16"/>
    <w:rsid w:val="003510FD"/>
    <w:rsid w:val="003800B7"/>
    <w:rsid w:val="003A46AE"/>
    <w:rsid w:val="003A4ABC"/>
    <w:rsid w:val="003E1D0B"/>
    <w:rsid w:val="003E6AE5"/>
    <w:rsid w:val="00410D8C"/>
    <w:rsid w:val="00416716"/>
    <w:rsid w:val="004474A9"/>
    <w:rsid w:val="004570ED"/>
    <w:rsid w:val="0046704E"/>
    <w:rsid w:val="00467072"/>
    <w:rsid w:val="00482483"/>
    <w:rsid w:val="00490AA9"/>
    <w:rsid w:val="004B1DC3"/>
    <w:rsid w:val="004D0382"/>
    <w:rsid w:val="0050790E"/>
    <w:rsid w:val="00511AA4"/>
    <w:rsid w:val="00521E9E"/>
    <w:rsid w:val="0056627E"/>
    <w:rsid w:val="005A5B46"/>
    <w:rsid w:val="005C768D"/>
    <w:rsid w:val="00607431"/>
    <w:rsid w:val="00611328"/>
    <w:rsid w:val="00622034"/>
    <w:rsid w:val="00622C77"/>
    <w:rsid w:val="006C721C"/>
    <w:rsid w:val="007120B5"/>
    <w:rsid w:val="0072544E"/>
    <w:rsid w:val="00747FFA"/>
    <w:rsid w:val="0076100B"/>
    <w:rsid w:val="00765D65"/>
    <w:rsid w:val="00801B19"/>
    <w:rsid w:val="008020D5"/>
    <w:rsid w:val="008322AC"/>
    <w:rsid w:val="008406A6"/>
    <w:rsid w:val="00841BEB"/>
    <w:rsid w:val="00865722"/>
    <w:rsid w:val="00867BEF"/>
    <w:rsid w:val="0088496F"/>
    <w:rsid w:val="008A0657"/>
    <w:rsid w:val="008B07B0"/>
    <w:rsid w:val="008B224B"/>
    <w:rsid w:val="008C358C"/>
    <w:rsid w:val="008D0985"/>
    <w:rsid w:val="009041BC"/>
    <w:rsid w:val="009074ED"/>
    <w:rsid w:val="009171A2"/>
    <w:rsid w:val="0092291A"/>
    <w:rsid w:val="00974C42"/>
    <w:rsid w:val="009B2F2F"/>
    <w:rsid w:val="009C36F9"/>
    <w:rsid w:val="009D222A"/>
    <w:rsid w:val="009D7436"/>
    <w:rsid w:val="009E1059"/>
    <w:rsid w:val="009E7B8A"/>
    <w:rsid w:val="009F5760"/>
    <w:rsid w:val="009F62E8"/>
    <w:rsid w:val="00A0703A"/>
    <w:rsid w:val="00A17E79"/>
    <w:rsid w:val="00A31E97"/>
    <w:rsid w:val="00AA2AD5"/>
    <w:rsid w:val="00AC53D5"/>
    <w:rsid w:val="00AD2D27"/>
    <w:rsid w:val="00B44662"/>
    <w:rsid w:val="00B6018C"/>
    <w:rsid w:val="00B608A2"/>
    <w:rsid w:val="00B62EC0"/>
    <w:rsid w:val="00B70E90"/>
    <w:rsid w:val="00BA74AE"/>
    <w:rsid w:val="00BB108B"/>
    <w:rsid w:val="00C142DB"/>
    <w:rsid w:val="00C60C15"/>
    <w:rsid w:val="00C81473"/>
    <w:rsid w:val="00C83126"/>
    <w:rsid w:val="00CE0F43"/>
    <w:rsid w:val="00D240F4"/>
    <w:rsid w:val="00D3657B"/>
    <w:rsid w:val="00D412C9"/>
    <w:rsid w:val="00D466D8"/>
    <w:rsid w:val="00D73417"/>
    <w:rsid w:val="00D85626"/>
    <w:rsid w:val="00DD7287"/>
    <w:rsid w:val="00E20190"/>
    <w:rsid w:val="00E32F86"/>
    <w:rsid w:val="00E40B0C"/>
    <w:rsid w:val="00E469DF"/>
    <w:rsid w:val="00E51A85"/>
    <w:rsid w:val="00E94C70"/>
    <w:rsid w:val="00EA2C4A"/>
    <w:rsid w:val="00ED42C8"/>
    <w:rsid w:val="00EE2410"/>
    <w:rsid w:val="00F10AE7"/>
    <w:rsid w:val="00F14AB6"/>
    <w:rsid w:val="00F22F4E"/>
    <w:rsid w:val="00F23E58"/>
    <w:rsid w:val="00F439A8"/>
    <w:rsid w:val="00FA2E58"/>
    <w:rsid w:val="00FB62B0"/>
    <w:rsid w:val="00FC2216"/>
    <w:rsid w:val="00FC3315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4A4B6"/>
  <w15:docId w15:val="{326F347F-8147-495F-96A5-E6FAA4165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customStyle="1" w:styleId="Default">
    <w:name w:val="Default"/>
    <w:rsid w:val="00E51A85"/>
    <w:pPr>
      <w:ind w:firstLine="0"/>
    </w:pPr>
    <w:rPr>
      <w:rFonts w:ascii="Calibri" w:eastAsia="Times New Roman" w:hAnsi="Calibri" w:cs="Times New Roman"/>
      <w:color w:val="000000"/>
      <w:sz w:val="24"/>
      <w:szCs w:val="20"/>
      <w:lang w:val="pl-PL" w:eastAsia="pl-PL" w:bidi="ar-SA"/>
    </w:rPr>
  </w:style>
  <w:style w:type="paragraph" w:customStyle="1" w:styleId="Akapitzlist1">
    <w:name w:val="Akapit z listą1"/>
    <w:basedOn w:val="Normalny"/>
    <w:rsid w:val="00E51A8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B07B0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4B1DC3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74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4A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4AE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74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74AE"/>
    <w:rPr>
      <w:rFonts w:ascii="Times New Roman" w:eastAsia="Times New Roman" w:hAnsi="Times New Roman" w:cs="Times New Roman"/>
      <w:b/>
      <w:bCs/>
      <w:sz w:val="20"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74A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4AE"/>
    <w:rPr>
      <w:rFonts w:ascii="Segoe UI" w:eastAsia="Times New Roman" w:hAnsi="Segoe UI" w:cs="Segoe UI"/>
      <w:sz w:val="18"/>
      <w:szCs w:val="18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1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596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8</cp:revision>
  <dcterms:created xsi:type="dcterms:W3CDTF">2025-01-28T17:42:00Z</dcterms:created>
  <dcterms:modified xsi:type="dcterms:W3CDTF">2025-02-11T09:54:00Z</dcterms:modified>
</cp:coreProperties>
</file>